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847B" w14:textId="0DE561B2" w:rsidR="00C17FED" w:rsidRDefault="00457F69" w:rsidP="00871889">
      <w:pPr>
        <w:jc w:val="center"/>
      </w:pPr>
      <w:r>
        <w:t>CORS</w:t>
      </w:r>
      <w:r w:rsidR="00662760">
        <w:t>O</w:t>
      </w:r>
      <w:r>
        <w:t xml:space="preserve"> DI FORMAZIONE FINANZIATI DA SCUOLA POLO PER LA FORMAZIONE DESTINATI AL </w:t>
      </w:r>
      <w:r w:rsidR="00D21C30">
        <w:t xml:space="preserve">PERSONALE DOCENTE IPSAR G. </w:t>
      </w:r>
      <w:r>
        <w:t>MATTEOTTI</w:t>
      </w:r>
      <w:r w:rsidR="00724278">
        <w:t xml:space="preserve"> – dal titolo:</w:t>
      </w:r>
    </w:p>
    <w:p w14:paraId="5A48CDA2" w14:textId="77777777" w:rsidR="00C17FED" w:rsidRDefault="00C17FED" w:rsidP="00C17FED">
      <w:pPr>
        <w:jc w:val="center"/>
      </w:pPr>
    </w:p>
    <w:p w14:paraId="39890E9E" w14:textId="41399D00" w:rsidR="00457F69" w:rsidRPr="00871889" w:rsidRDefault="00C17FED" w:rsidP="00C17FED">
      <w:pPr>
        <w:jc w:val="center"/>
        <w:rPr>
          <w:b/>
          <w:bCs/>
          <w:sz w:val="32"/>
          <w:szCs w:val="32"/>
        </w:rPr>
      </w:pPr>
      <w:r w:rsidRPr="00871889">
        <w:rPr>
          <w:b/>
          <w:bCs/>
          <w:sz w:val="32"/>
          <w:szCs w:val="32"/>
        </w:rPr>
        <w:t>CORSO DI INTRODUZIONE AL WRITING READING WORKSHOP (WRW)</w:t>
      </w:r>
    </w:p>
    <w:p w14:paraId="5F99536B" w14:textId="77777777" w:rsidR="001D1C7A" w:rsidRDefault="001D1C7A"/>
    <w:p w14:paraId="5380C75D" w14:textId="25E6B51E" w:rsidR="00457F69" w:rsidRDefault="00457F69"/>
    <w:p w14:paraId="0875EB19" w14:textId="61D837F0" w:rsidR="00662760" w:rsidRDefault="00F5186C">
      <w:r>
        <w:t xml:space="preserve">Si rende noto che </w:t>
      </w:r>
      <w:r w:rsidR="00662760">
        <w:t>è stato organizzato il corso in oggetto   che, previsto per la fine dello scor</w:t>
      </w:r>
      <w:r w:rsidR="00BE213A">
        <w:t>s</w:t>
      </w:r>
      <w:r w:rsidR="00662760">
        <w:t>o anno scolastico, è stato fatto slittare all’attuale settembre ottobre.</w:t>
      </w:r>
    </w:p>
    <w:p w14:paraId="2356AF8B" w14:textId="374A600B" w:rsidR="00457F69" w:rsidRDefault="00662760">
      <w:r>
        <w:t>Si ricorda che il corso è aperto esclusivamente al solo personale docente attualmente in servizio nella nostra istituzione scolastica.</w:t>
      </w:r>
    </w:p>
    <w:p w14:paraId="74E007C7" w14:textId="519742F8" w:rsidR="00972527" w:rsidRDefault="00972527"/>
    <w:p w14:paraId="32F110AA" w14:textId="21918B52" w:rsidR="00972527" w:rsidRDefault="00662760">
      <w:r>
        <w:t>Il corso</w:t>
      </w:r>
      <w:r w:rsidR="00BE213A">
        <w:t xml:space="preserve">, della durata di 10 </w:t>
      </w:r>
      <w:proofErr w:type="gramStart"/>
      <w:r w:rsidR="00BE213A">
        <w:t>ore</w:t>
      </w:r>
      <w:r w:rsidR="00BF74F1">
        <w:t xml:space="preserve">,  </w:t>
      </w:r>
      <w:r>
        <w:t>si</w:t>
      </w:r>
      <w:proofErr w:type="gramEnd"/>
      <w:r>
        <w:t xml:space="preserve"> svolgerà presenza </w:t>
      </w:r>
      <w:r w:rsidR="00C17FED">
        <w:t>presso i locali della nostra sede centrale</w:t>
      </w:r>
      <w:r w:rsidR="00BE213A">
        <w:t xml:space="preserve"> e sarà condotto dalla Prof.ssa </w:t>
      </w:r>
      <w:r w:rsidR="00DE78BF">
        <w:t>Y</w:t>
      </w:r>
      <w:r w:rsidR="00BE213A">
        <w:t>uri Leoncini</w:t>
      </w:r>
    </w:p>
    <w:p w14:paraId="33AFF342" w14:textId="6870B9A8" w:rsidR="00BF74F1" w:rsidRDefault="00BF74F1">
      <w:r>
        <w:t xml:space="preserve">Il corso, sulla base di una successiva programmazione, potrà continuare in forma di ricerca azione per ulteriori </w:t>
      </w:r>
      <w:proofErr w:type="gramStart"/>
      <w:r>
        <w:t>10</w:t>
      </w:r>
      <w:proofErr w:type="gramEnd"/>
      <w:r>
        <w:t xml:space="preserve"> ore laboratoriali.</w:t>
      </w:r>
    </w:p>
    <w:p w14:paraId="508B9AA9" w14:textId="3754A6BF" w:rsidR="00457F69" w:rsidRDefault="00457F69"/>
    <w:p w14:paraId="6C2C21B6" w14:textId="77777777" w:rsidR="001E225A" w:rsidRPr="00C0772A" w:rsidRDefault="001E225A" w:rsidP="001E225A">
      <w:pPr>
        <w:rPr>
          <w:b/>
          <w:bCs/>
          <w:iCs/>
        </w:rPr>
      </w:pPr>
      <w:r w:rsidRPr="00C0772A">
        <w:rPr>
          <w:b/>
          <w:bCs/>
          <w:iCs/>
        </w:rPr>
        <w:t>Destinatari</w:t>
      </w:r>
    </w:p>
    <w:p w14:paraId="7416433E" w14:textId="77777777" w:rsidR="001E225A" w:rsidRDefault="001E225A" w:rsidP="001E225A">
      <w:pPr>
        <w:jc w:val="both"/>
        <w:rPr>
          <w:iCs/>
        </w:rPr>
      </w:pPr>
      <w:r w:rsidRPr="00C0772A">
        <w:rPr>
          <w:iCs/>
        </w:rPr>
        <w:t>Il corso è destinato ai docenti interessati dell’Istituto Matteotti</w:t>
      </w:r>
      <w:r>
        <w:rPr>
          <w:iCs/>
        </w:rPr>
        <w:t xml:space="preserve"> </w:t>
      </w:r>
      <w:r w:rsidRPr="00F55071">
        <w:rPr>
          <w:iCs/>
        </w:rPr>
        <w:t xml:space="preserve">(dipartimento di Italiano, </w:t>
      </w:r>
      <w:r>
        <w:rPr>
          <w:iCs/>
        </w:rPr>
        <w:t xml:space="preserve">dipartimento di lingue, </w:t>
      </w:r>
      <w:r w:rsidRPr="00F55071">
        <w:rPr>
          <w:iCs/>
        </w:rPr>
        <w:t>docenti di sostegno</w:t>
      </w:r>
      <w:r>
        <w:rPr>
          <w:iCs/>
        </w:rPr>
        <w:t>).</w:t>
      </w:r>
    </w:p>
    <w:p w14:paraId="458DCE32" w14:textId="77777777" w:rsidR="001E225A" w:rsidRDefault="001E225A"/>
    <w:p w14:paraId="067787C9" w14:textId="6708AB9C" w:rsidR="00177256" w:rsidRPr="001E225A" w:rsidRDefault="001E225A" w:rsidP="001E225A">
      <w:pPr>
        <w:jc w:val="center"/>
        <w:rPr>
          <w:b/>
          <w:bCs/>
        </w:rPr>
      </w:pPr>
      <w:r w:rsidRPr="001E225A">
        <w:rPr>
          <w:b/>
          <w:bCs/>
        </w:rPr>
        <w:t>CONTENUTI ED ARTICOLAZIONE DEL CORSO</w:t>
      </w:r>
    </w:p>
    <w:p w14:paraId="1D8AD5C4" w14:textId="723791DF" w:rsidR="001E225A" w:rsidRDefault="001E225A"/>
    <w:p w14:paraId="41708881" w14:textId="77777777" w:rsidR="001E225A" w:rsidRPr="00C0772A" w:rsidRDefault="001E225A" w:rsidP="001E225A">
      <w:pPr>
        <w:rPr>
          <w:b/>
        </w:rPr>
      </w:pPr>
      <w:r w:rsidRPr="00C0772A">
        <w:rPr>
          <w:b/>
        </w:rPr>
        <w:t>“Modulo formativo per una didattica laboratoriale dell’italiano: il Metodo WRW (Writing and Reading Workshop)</w:t>
      </w:r>
    </w:p>
    <w:p w14:paraId="15318F96" w14:textId="77777777" w:rsidR="001E225A" w:rsidRDefault="001E225A" w:rsidP="001E225A">
      <w:pPr>
        <w:rPr>
          <w:b/>
        </w:rPr>
      </w:pPr>
    </w:p>
    <w:p w14:paraId="6AEC09DA" w14:textId="77777777" w:rsidR="001E225A" w:rsidRDefault="001E225A" w:rsidP="001E225A">
      <w:pPr>
        <w:rPr>
          <w:b/>
        </w:rPr>
      </w:pPr>
    </w:p>
    <w:p w14:paraId="49234C7D" w14:textId="77777777" w:rsidR="003D628A" w:rsidRPr="00C0772A" w:rsidRDefault="003D628A" w:rsidP="003D628A">
      <w:pPr>
        <w:rPr>
          <w:b/>
        </w:rPr>
      </w:pPr>
      <w:r w:rsidRPr="00C0772A">
        <w:rPr>
          <w:b/>
        </w:rPr>
        <w:t>“Modulo formativo per una didattica laboratoriale dell’italiano: il Metodo WRW (Writing and Reading Workshop)</w:t>
      </w:r>
    </w:p>
    <w:p w14:paraId="6A3A32A2" w14:textId="77777777" w:rsidR="003D628A" w:rsidRDefault="003D628A" w:rsidP="003D628A">
      <w:pPr>
        <w:rPr>
          <w:b/>
        </w:rPr>
      </w:pPr>
    </w:p>
    <w:p w14:paraId="55B54EA9" w14:textId="77777777" w:rsidR="003D628A" w:rsidRPr="00C0772A" w:rsidRDefault="003D628A" w:rsidP="003D628A">
      <w:pPr>
        <w:rPr>
          <w:b/>
          <w:bCs/>
          <w:iCs/>
        </w:rPr>
      </w:pPr>
      <w:r w:rsidRPr="00C0772A">
        <w:rPr>
          <w:b/>
          <w:bCs/>
          <w:iCs/>
        </w:rPr>
        <w:t>Destinatari</w:t>
      </w:r>
    </w:p>
    <w:p w14:paraId="2797931F" w14:textId="77777777" w:rsidR="003D628A" w:rsidRDefault="003D628A" w:rsidP="003D628A">
      <w:pPr>
        <w:jc w:val="both"/>
        <w:rPr>
          <w:iCs/>
        </w:rPr>
      </w:pPr>
      <w:r w:rsidRPr="00C0772A">
        <w:rPr>
          <w:iCs/>
        </w:rPr>
        <w:t>Il corso è destinato ai docenti interessati dell’Istituto Matteotti</w:t>
      </w:r>
      <w:r>
        <w:rPr>
          <w:iCs/>
        </w:rPr>
        <w:t xml:space="preserve"> </w:t>
      </w:r>
      <w:r w:rsidRPr="00F55071">
        <w:rPr>
          <w:iCs/>
        </w:rPr>
        <w:t xml:space="preserve">(dipartimento di Italiano, </w:t>
      </w:r>
      <w:r>
        <w:rPr>
          <w:iCs/>
        </w:rPr>
        <w:t xml:space="preserve">dipartimento di lingue, </w:t>
      </w:r>
      <w:r w:rsidRPr="00F55071">
        <w:rPr>
          <w:iCs/>
        </w:rPr>
        <w:t>docenti di sostegno</w:t>
      </w:r>
      <w:r>
        <w:rPr>
          <w:iCs/>
        </w:rPr>
        <w:t>).</w:t>
      </w:r>
    </w:p>
    <w:p w14:paraId="7CF3CB0C" w14:textId="77777777" w:rsidR="003D628A" w:rsidRDefault="003D628A" w:rsidP="003D628A">
      <w:pPr>
        <w:rPr>
          <w:b/>
        </w:rPr>
      </w:pPr>
    </w:p>
    <w:p w14:paraId="2FC193CE" w14:textId="77777777" w:rsidR="003D628A" w:rsidRPr="00C0772A" w:rsidRDefault="003D628A" w:rsidP="003D628A">
      <w:pPr>
        <w:tabs>
          <w:tab w:val="left" w:pos="360"/>
        </w:tabs>
        <w:rPr>
          <w:b/>
          <w:bCs/>
        </w:rPr>
      </w:pPr>
      <w:r w:rsidRPr="00C0772A">
        <w:rPr>
          <w:b/>
          <w:bCs/>
        </w:rPr>
        <w:t>Obiettivi</w:t>
      </w:r>
    </w:p>
    <w:p w14:paraId="305016D6" w14:textId="77777777" w:rsidR="003D628A" w:rsidRPr="001B1C34" w:rsidRDefault="003D628A" w:rsidP="003D628A">
      <w:pPr>
        <w:tabs>
          <w:tab w:val="left" w:pos="360"/>
        </w:tabs>
        <w:jc w:val="both"/>
      </w:pPr>
      <w:r w:rsidRPr="001B1C34">
        <w:t xml:space="preserve">Le indicazioni nazionali </w:t>
      </w:r>
      <w:r>
        <w:t xml:space="preserve">e le Linee guida </w:t>
      </w:r>
      <w:r w:rsidRPr="001B1C34">
        <w:t>sono document</w:t>
      </w:r>
      <w:r>
        <w:t>i</w:t>
      </w:r>
      <w:r w:rsidRPr="001B1C34">
        <w:t xml:space="preserve"> prezios</w:t>
      </w:r>
      <w:r>
        <w:t>i e s</w:t>
      </w:r>
      <w:r w:rsidRPr="001B1C34">
        <w:t>uggeriscono idee e proposte di lavoro, scardinano molti luoghi comuni sulla didattica dell’italiano che da tempo trovano spazio nella scuola. Ci invitano ad abbandonare l’idea di “programma” e a lavorare invece per insegnare competenze. Competenze appunto di lettura e scrittura che i nostri studenti non hanno o non avrebbero a sufficienza.</w:t>
      </w:r>
    </w:p>
    <w:p w14:paraId="0B88D0C9" w14:textId="77777777" w:rsidR="003D628A" w:rsidRPr="001B1C34" w:rsidRDefault="003D628A" w:rsidP="003D628A">
      <w:pPr>
        <w:tabs>
          <w:tab w:val="left" w:pos="360"/>
        </w:tabs>
        <w:jc w:val="both"/>
      </w:pPr>
      <w:r>
        <w:t>Ma c</w:t>
      </w:r>
      <w:r w:rsidRPr="001B1C34">
        <w:t>ome si può lavorare davvero sulle competenze in un Istituto Superiore?</w:t>
      </w:r>
    </w:p>
    <w:p w14:paraId="1ABE559C" w14:textId="77777777" w:rsidR="003D628A" w:rsidRPr="001B1C34" w:rsidRDefault="003D628A" w:rsidP="003D628A">
      <w:pPr>
        <w:tabs>
          <w:tab w:val="left" w:pos="360"/>
        </w:tabs>
        <w:jc w:val="both"/>
      </w:pPr>
      <w:r w:rsidRPr="001B1C34">
        <w:t>Si può se si opta per una didattica laboratoriale che metta al centro lo studente e le sue esigenze non il programma e il libro di testo o non solo quello, come spesso succede ancora oggi.</w:t>
      </w:r>
    </w:p>
    <w:p w14:paraId="12E70A0E" w14:textId="77777777" w:rsidR="003D628A" w:rsidRDefault="003D628A" w:rsidP="003D628A">
      <w:pPr>
        <w:tabs>
          <w:tab w:val="left" w:pos="360"/>
        </w:tabs>
        <w:jc w:val="both"/>
      </w:pPr>
      <w:r w:rsidRPr="001B1C34">
        <w:t>Insegnare in questo modo, per alcuni inusuale per altri magari interessante ma faticoso, si può</w:t>
      </w:r>
      <w:r>
        <w:t>, anche se n</w:t>
      </w:r>
      <w:r w:rsidRPr="001B1C34">
        <w:t xml:space="preserve">on è facile, non è nemmeno scontato, ma dà enormi soddisfazioni. Gli alunni si appassionano pian piano ai testi, al leggere, allo scrivere. </w:t>
      </w:r>
    </w:p>
    <w:p w14:paraId="44798065" w14:textId="77777777" w:rsidR="003D628A" w:rsidRPr="001B1C34" w:rsidRDefault="003D628A" w:rsidP="003D628A">
      <w:pPr>
        <w:tabs>
          <w:tab w:val="left" w:pos="360"/>
        </w:tabs>
        <w:jc w:val="both"/>
      </w:pPr>
      <w:r w:rsidRPr="00C0772A">
        <w:t>Gli obiettivi che si intendono perseguire con questo progetto formativo sono che la classe diventi una</w:t>
      </w:r>
      <w:r w:rsidRPr="001B1C34">
        <w:t xml:space="preserve"> comunità di lettori e scrittori che cresc</w:t>
      </w:r>
      <w:r>
        <w:t>a</w:t>
      </w:r>
      <w:r w:rsidRPr="001B1C34">
        <w:t xml:space="preserve"> insieme in un percorso calibrato e ogni volta diverso</w:t>
      </w:r>
      <w:r>
        <w:t xml:space="preserve">; e che i docenti riescano a </w:t>
      </w:r>
    </w:p>
    <w:p w14:paraId="043F7D35" w14:textId="77777777" w:rsidR="003D628A" w:rsidRDefault="003D628A" w:rsidP="003D628A">
      <w:pPr>
        <w:tabs>
          <w:tab w:val="left" w:pos="360"/>
        </w:tabs>
        <w:jc w:val="both"/>
      </w:pPr>
      <w:r w:rsidRPr="001B1C34">
        <w:lastRenderedPageBreak/>
        <w:t>a fornirsi di una cassetta di attrezzi didattici adeguati e funzionali per poter lavorare in classe</w:t>
      </w:r>
      <w:r>
        <w:t xml:space="preserve"> in questo modo.</w:t>
      </w:r>
    </w:p>
    <w:p w14:paraId="12B31DEB" w14:textId="77777777" w:rsidR="003D628A" w:rsidRPr="001B1C34" w:rsidRDefault="003D628A" w:rsidP="003D628A">
      <w:pPr>
        <w:tabs>
          <w:tab w:val="left" w:pos="360"/>
        </w:tabs>
        <w:jc w:val="both"/>
      </w:pPr>
      <w:r w:rsidRPr="00C0772A">
        <w:rPr>
          <w:iCs/>
        </w:rPr>
        <w:t>La finalità è di sperimentare un metodo efficace di didattica dell’italiano in classe per motivare gli studenti</w:t>
      </w:r>
      <w:r>
        <w:rPr>
          <w:iCs/>
        </w:rPr>
        <w:t xml:space="preserve"> ad un lavoro autonomo dove loro stessi hanno u ruolo centrale e, in questo modo, evitare la dispersione scolastica.</w:t>
      </w:r>
    </w:p>
    <w:p w14:paraId="7C8F74AB" w14:textId="77777777" w:rsidR="003D628A" w:rsidRDefault="003D628A" w:rsidP="003D628A">
      <w:pPr>
        <w:jc w:val="both"/>
      </w:pPr>
      <w:r w:rsidRPr="00C0772A">
        <w:t>La metodologia che verrà utilizzata è quella del “Writing &amp; Reading Workshop”: una metodologia complessa,</w:t>
      </w:r>
      <w:r w:rsidRPr="001B1C34">
        <w:t xml:space="preserve"> strutturata ma flessibile ormai di lunga data negli Stati Uniti. Sperimentata dagli anni 70, oggi è stata sistematizzata presso la Columbia University a NY da Lucy </w:t>
      </w:r>
      <w:proofErr w:type="spellStart"/>
      <w:r w:rsidRPr="001B1C34">
        <w:t>Calkins</w:t>
      </w:r>
      <w:proofErr w:type="spellEnd"/>
      <w:r w:rsidRPr="001B1C34">
        <w:t xml:space="preserve"> e da molti altri. In Italia si sta sperimentando ormai anche in molti istituti superiori da qualche tempo e non solo nella scuola superiore di primo grado.</w:t>
      </w:r>
    </w:p>
    <w:p w14:paraId="267BBC15" w14:textId="77777777" w:rsidR="003D628A" w:rsidRDefault="003D628A" w:rsidP="003D628A">
      <w:pPr>
        <w:jc w:val="both"/>
      </w:pPr>
    </w:p>
    <w:p w14:paraId="73EB441F" w14:textId="77777777" w:rsidR="003D628A" w:rsidRPr="00C0772A" w:rsidRDefault="003D628A" w:rsidP="003D628A">
      <w:pPr>
        <w:jc w:val="both"/>
        <w:rPr>
          <w:b/>
          <w:bCs/>
        </w:rPr>
      </w:pPr>
      <w:r w:rsidRPr="00C0772A">
        <w:rPr>
          <w:b/>
          <w:bCs/>
        </w:rPr>
        <w:t>Moduli</w:t>
      </w:r>
    </w:p>
    <w:p w14:paraId="23A158F1" w14:textId="77777777" w:rsidR="003D628A" w:rsidRDefault="003D628A" w:rsidP="003D628A">
      <w:pPr>
        <w:jc w:val="both"/>
        <w:rPr>
          <w:bCs/>
        </w:rPr>
      </w:pPr>
      <w:r>
        <w:rPr>
          <w:bCs/>
        </w:rPr>
        <w:t>Il Laboratorio di Scrittura</w:t>
      </w:r>
    </w:p>
    <w:p w14:paraId="7FDDDCCE" w14:textId="77777777" w:rsidR="003D628A" w:rsidRDefault="003D628A" w:rsidP="003D628A">
      <w:pPr>
        <w:jc w:val="both"/>
        <w:rPr>
          <w:bCs/>
        </w:rPr>
      </w:pPr>
      <w:r>
        <w:rPr>
          <w:bCs/>
        </w:rPr>
        <w:t>Il Laboratorio di Lettura</w:t>
      </w:r>
    </w:p>
    <w:p w14:paraId="7D6CC112" w14:textId="77777777" w:rsidR="003D628A" w:rsidRDefault="003D628A" w:rsidP="003D628A">
      <w:pPr>
        <w:jc w:val="both"/>
        <w:rPr>
          <w:bCs/>
        </w:rPr>
      </w:pPr>
      <w:r>
        <w:rPr>
          <w:bCs/>
        </w:rPr>
        <w:t xml:space="preserve">Il Taccuino del Lettore e dello Scrittore </w:t>
      </w:r>
    </w:p>
    <w:p w14:paraId="5037C1A7" w14:textId="77777777" w:rsidR="003D628A" w:rsidRDefault="003D628A" w:rsidP="003D628A">
      <w:pPr>
        <w:jc w:val="both"/>
        <w:rPr>
          <w:bCs/>
        </w:rPr>
      </w:pPr>
      <w:r>
        <w:rPr>
          <w:bCs/>
        </w:rPr>
        <w:t>Gli attivatori di scrittura</w:t>
      </w:r>
    </w:p>
    <w:p w14:paraId="060D1616" w14:textId="77777777" w:rsidR="003D628A" w:rsidRDefault="003D628A" w:rsidP="003D628A">
      <w:pPr>
        <w:jc w:val="both"/>
        <w:rPr>
          <w:bCs/>
        </w:rPr>
      </w:pPr>
      <w:r>
        <w:rPr>
          <w:bCs/>
        </w:rPr>
        <w:t xml:space="preserve">Le Mini </w:t>
      </w:r>
      <w:proofErr w:type="spellStart"/>
      <w:r>
        <w:rPr>
          <w:bCs/>
        </w:rPr>
        <w:t>Lessons</w:t>
      </w:r>
      <w:proofErr w:type="spellEnd"/>
    </w:p>
    <w:p w14:paraId="3F150B7B" w14:textId="77777777" w:rsidR="003D628A" w:rsidRDefault="003D628A" w:rsidP="003D628A">
      <w:pPr>
        <w:jc w:val="both"/>
        <w:rPr>
          <w:bCs/>
        </w:rPr>
      </w:pPr>
      <w:r>
        <w:rPr>
          <w:bCs/>
        </w:rPr>
        <w:t>L’utilizzo didattico degli albi illustrati</w:t>
      </w:r>
    </w:p>
    <w:p w14:paraId="25663E15" w14:textId="77777777" w:rsidR="003D628A" w:rsidRDefault="003D628A" w:rsidP="003D628A">
      <w:pPr>
        <w:jc w:val="both"/>
        <w:rPr>
          <w:bCs/>
        </w:rPr>
      </w:pPr>
    </w:p>
    <w:p w14:paraId="5E6881A5" w14:textId="77777777" w:rsidR="003D628A" w:rsidRDefault="003D628A" w:rsidP="003D628A">
      <w:pPr>
        <w:jc w:val="both"/>
        <w:rPr>
          <w:bCs/>
        </w:rPr>
      </w:pPr>
      <w:r>
        <w:rPr>
          <w:bCs/>
        </w:rPr>
        <w:t>Il corso sarà di 10 o 20 ore, nel caso in cui le ore potranno essere 20 ore ci sarà una fase più sperimentale degli insegnamenti e un modulo dal titolo: Qualche spunto per fare Letteratura con il WRW.</w:t>
      </w:r>
    </w:p>
    <w:p w14:paraId="6A4284DC" w14:textId="77777777" w:rsidR="003D628A" w:rsidRPr="00C0772A" w:rsidRDefault="003D628A" w:rsidP="003D628A">
      <w:pPr>
        <w:jc w:val="both"/>
        <w:rPr>
          <w:bCs/>
        </w:rPr>
      </w:pPr>
    </w:p>
    <w:p w14:paraId="2EBC357E" w14:textId="055CEBAF" w:rsidR="00C17FED" w:rsidRDefault="00C17FED"/>
    <w:p w14:paraId="4B7F81FF" w14:textId="59FF564D" w:rsidR="00BF74F1" w:rsidRDefault="00BF74F1" w:rsidP="00BF74F1">
      <w:pPr>
        <w:rPr>
          <w:noProof/>
        </w:rPr>
      </w:pPr>
      <w:r>
        <w:rPr>
          <w:noProof/>
        </w:rPr>
        <w:t>ISCRIZIONE ENTRO L’INIZIO DELLE LEZIONI COMPILANDO IL FORM AL SEGUENTE LINK</w:t>
      </w:r>
    </w:p>
    <w:p w14:paraId="339EB033" w14:textId="5199FB85" w:rsidR="00094B63" w:rsidRDefault="00000000" w:rsidP="00BF74F1">
      <w:pPr>
        <w:rPr>
          <w:noProof/>
        </w:rPr>
      </w:pPr>
      <w:hyperlink r:id="rId5" w:history="1">
        <w:r w:rsidR="00094B63" w:rsidRPr="00CF6A17">
          <w:rPr>
            <w:rStyle w:val="Collegamentoipertestuale"/>
            <w:noProof/>
          </w:rPr>
          <w:t>https://forms.gle/t5rAYP3tfuiscyXt8</w:t>
        </w:r>
      </w:hyperlink>
    </w:p>
    <w:p w14:paraId="4FCAEEFC" w14:textId="77777777" w:rsidR="00094B63" w:rsidRDefault="00094B63" w:rsidP="00BF74F1">
      <w:pPr>
        <w:rPr>
          <w:noProof/>
        </w:rPr>
      </w:pPr>
    </w:p>
    <w:p w14:paraId="79D79431" w14:textId="5E5D0B98" w:rsidR="00094B63" w:rsidRDefault="00094B63" w:rsidP="00BF74F1">
      <w:pPr>
        <w:rPr>
          <w:noProof/>
        </w:rPr>
      </w:pPr>
    </w:p>
    <w:p w14:paraId="35E403C4" w14:textId="77777777" w:rsidR="00F5186C" w:rsidRDefault="00F5186C"/>
    <w:p w14:paraId="5A834293" w14:textId="56AC4CAD" w:rsidR="00D6786B" w:rsidRDefault="00D21C30" w:rsidP="00F822CC">
      <w:pPr>
        <w:pBdr>
          <w:bottom w:val="single" w:sz="6" w:space="1" w:color="auto"/>
        </w:pBdr>
        <w:jc w:val="center"/>
      </w:pPr>
      <w:r w:rsidRPr="00103B7E">
        <w:rPr>
          <w:b/>
          <w:bCs/>
          <w:sz w:val="32"/>
          <w:szCs w:val="32"/>
        </w:rPr>
        <w:t>CALENDARIO DE</w:t>
      </w:r>
      <w:r w:rsidR="00662760">
        <w:rPr>
          <w:b/>
          <w:bCs/>
          <w:sz w:val="32"/>
          <w:szCs w:val="32"/>
        </w:rPr>
        <w:t>L</w:t>
      </w:r>
      <w:r w:rsidRPr="00103B7E">
        <w:rPr>
          <w:b/>
          <w:bCs/>
          <w:sz w:val="32"/>
          <w:szCs w:val="32"/>
        </w:rPr>
        <w:t xml:space="preserve"> CORS</w:t>
      </w:r>
      <w:r w:rsidR="00662760">
        <w:rPr>
          <w:b/>
          <w:bCs/>
          <w:sz w:val="32"/>
          <w:szCs w:val="32"/>
        </w:rPr>
        <w:t>O</w:t>
      </w:r>
      <w:r w:rsidR="00103B7E">
        <w:rPr>
          <w:b/>
          <w:bCs/>
          <w:sz w:val="32"/>
          <w:szCs w:val="32"/>
        </w:rPr>
        <w:t xml:space="preserve"> </w:t>
      </w:r>
    </w:p>
    <w:p w14:paraId="267D1A4F" w14:textId="77777777" w:rsidR="00EA750D" w:rsidRDefault="00EA750D">
      <w:pPr>
        <w:rPr>
          <w:noProof/>
        </w:rPr>
      </w:pPr>
    </w:p>
    <w:p w14:paraId="32A1C65D" w14:textId="77777777" w:rsidR="00CE322B" w:rsidRDefault="00CE322B" w:rsidP="00CE322B">
      <w:pPr>
        <w:spacing w:line="360" w:lineRule="auto"/>
        <w:ind w:left="2124"/>
        <w:rPr>
          <w:noProof/>
        </w:rPr>
      </w:pPr>
      <w:r>
        <w:rPr>
          <w:noProof/>
        </w:rPr>
        <w:t>GIOVEDÌ 22 SETTEMBRE -</w:t>
      </w:r>
      <w:r w:rsidRPr="00BF74F1">
        <w:rPr>
          <w:noProof/>
        </w:rPr>
        <w:t xml:space="preserve"> </w:t>
      </w:r>
      <w:r>
        <w:rPr>
          <w:noProof/>
        </w:rPr>
        <w:t>ORE 15:00 ALLE ORE 17:30</w:t>
      </w:r>
    </w:p>
    <w:p w14:paraId="0343AC3D" w14:textId="77777777" w:rsidR="00CE322B" w:rsidRDefault="00CE322B" w:rsidP="00CE322B">
      <w:pPr>
        <w:spacing w:line="360" w:lineRule="auto"/>
        <w:ind w:left="2124"/>
        <w:rPr>
          <w:noProof/>
        </w:rPr>
      </w:pPr>
      <w:r>
        <w:rPr>
          <w:noProof/>
        </w:rPr>
        <w:t>MERCOLEDÌ 28 SETTEMBRE - ORE 15:00 ALLE ORE 17:30</w:t>
      </w:r>
    </w:p>
    <w:p w14:paraId="56335A74" w14:textId="77777777" w:rsidR="00CE322B" w:rsidRDefault="00CE322B" w:rsidP="00CE322B">
      <w:pPr>
        <w:spacing w:line="360" w:lineRule="auto"/>
        <w:ind w:left="2124"/>
        <w:rPr>
          <w:noProof/>
        </w:rPr>
      </w:pPr>
      <w:r>
        <w:rPr>
          <w:noProof/>
        </w:rPr>
        <w:t>MERCOLEDÌ 5 OTTOBRE -</w:t>
      </w:r>
      <w:r w:rsidRPr="00BF74F1">
        <w:rPr>
          <w:noProof/>
        </w:rPr>
        <w:t xml:space="preserve"> </w:t>
      </w:r>
      <w:r>
        <w:rPr>
          <w:noProof/>
        </w:rPr>
        <w:t>ORE 15:00 ALLE ORE 17:30</w:t>
      </w:r>
    </w:p>
    <w:p w14:paraId="3423E133" w14:textId="0B21FA20" w:rsidR="00964120" w:rsidRDefault="00CE322B" w:rsidP="00CE322B">
      <w:pPr>
        <w:ind w:left="1416" w:firstLine="708"/>
        <w:rPr>
          <w:noProof/>
        </w:rPr>
      </w:pPr>
      <w:r>
        <w:rPr>
          <w:noProof/>
        </w:rPr>
        <w:t>VENERDÌ 7  OTTOBRE -</w:t>
      </w:r>
      <w:r w:rsidRPr="00964120">
        <w:rPr>
          <w:noProof/>
        </w:rPr>
        <w:t xml:space="preserve"> </w:t>
      </w:r>
      <w:r>
        <w:rPr>
          <w:noProof/>
        </w:rPr>
        <w:t>ORE 15:00 ALLE ORE 17:30</w:t>
      </w:r>
    </w:p>
    <w:p w14:paraId="45C076E5" w14:textId="77777777" w:rsidR="00964120" w:rsidRDefault="00964120">
      <w:pPr>
        <w:rPr>
          <w:noProof/>
        </w:rPr>
      </w:pPr>
    </w:p>
    <w:p w14:paraId="4CBCCC65" w14:textId="01FA20DA" w:rsidR="00C17FED" w:rsidRDefault="00C17FED">
      <w:pPr>
        <w:rPr>
          <w:noProof/>
        </w:rPr>
      </w:pPr>
    </w:p>
    <w:p w14:paraId="73CAFCB8" w14:textId="77777777" w:rsidR="00C17FED" w:rsidRDefault="00C17FED">
      <w:pPr>
        <w:rPr>
          <w:noProof/>
        </w:rPr>
      </w:pPr>
    </w:p>
    <w:p w14:paraId="19ACAEED" w14:textId="7C02AE4B" w:rsidR="00ED634E" w:rsidRDefault="00ED634E"/>
    <w:p w14:paraId="62A69841" w14:textId="77777777" w:rsidR="00764F59" w:rsidRDefault="00764F59"/>
    <w:p w14:paraId="6F485BD6" w14:textId="45F8090B" w:rsidR="00764F59" w:rsidRDefault="00764F59"/>
    <w:p w14:paraId="577FBED7" w14:textId="730459A7" w:rsidR="00764F59" w:rsidRDefault="00764F59"/>
    <w:sectPr w:rsidR="00764F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67AF9"/>
    <w:multiLevelType w:val="hybridMultilevel"/>
    <w:tmpl w:val="F1DAC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62F66"/>
    <w:multiLevelType w:val="hybridMultilevel"/>
    <w:tmpl w:val="4C4A0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D10B0"/>
    <w:multiLevelType w:val="hybridMultilevel"/>
    <w:tmpl w:val="DEDAED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303735">
    <w:abstractNumId w:val="0"/>
  </w:num>
  <w:num w:numId="2" w16cid:durableId="77100899">
    <w:abstractNumId w:val="2"/>
  </w:num>
  <w:num w:numId="3" w16cid:durableId="2131052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69"/>
    <w:rsid w:val="00037B29"/>
    <w:rsid w:val="00094B63"/>
    <w:rsid w:val="000C4DA3"/>
    <w:rsid w:val="00103B7E"/>
    <w:rsid w:val="0011354E"/>
    <w:rsid w:val="00116D0D"/>
    <w:rsid w:val="001267CB"/>
    <w:rsid w:val="00175E8F"/>
    <w:rsid w:val="00177256"/>
    <w:rsid w:val="001A35AA"/>
    <w:rsid w:val="001D1C7A"/>
    <w:rsid w:val="001E225A"/>
    <w:rsid w:val="002D37E2"/>
    <w:rsid w:val="002F51D9"/>
    <w:rsid w:val="003150CE"/>
    <w:rsid w:val="00315364"/>
    <w:rsid w:val="00323FB5"/>
    <w:rsid w:val="00363221"/>
    <w:rsid w:val="003C7776"/>
    <w:rsid w:val="003D628A"/>
    <w:rsid w:val="003F2BBB"/>
    <w:rsid w:val="0041348A"/>
    <w:rsid w:val="00441303"/>
    <w:rsid w:val="00457F69"/>
    <w:rsid w:val="004A4CFC"/>
    <w:rsid w:val="005430C3"/>
    <w:rsid w:val="0055635C"/>
    <w:rsid w:val="005D146D"/>
    <w:rsid w:val="00607EBE"/>
    <w:rsid w:val="006319A6"/>
    <w:rsid w:val="00662760"/>
    <w:rsid w:val="00666812"/>
    <w:rsid w:val="006B1042"/>
    <w:rsid w:val="006B321E"/>
    <w:rsid w:val="00724278"/>
    <w:rsid w:val="007363F0"/>
    <w:rsid w:val="00764F59"/>
    <w:rsid w:val="0080357C"/>
    <w:rsid w:val="00863B84"/>
    <w:rsid w:val="00871889"/>
    <w:rsid w:val="00964120"/>
    <w:rsid w:val="00965A18"/>
    <w:rsid w:val="00972527"/>
    <w:rsid w:val="00986C13"/>
    <w:rsid w:val="00A32D7B"/>
    <w:rsid w:val="00AF10F6"/>
    <w:rsid w:val="00B159C9"/>
    <w:rsid w:val="00B179D3"/>
    <w:rsid w:val="00B502C8"/>
    <w:rsid w:val="00BA58F9"/>
    <w:rsid w:val="00BE213A"/>
    <w:rsid w:val="00BF74F1"/>
    <w:rsid w:val="00C17FED"/>
    <w:rsid w:val="00C27A62"/>
    <w:rsid w:val="00C54E0D"/>
    <w:rsid w:val="00C649F4"/>
    <w:rsid w:val="00C741B2"/>
    <w:rsid w:val="00CA7844"/>
    <w:rsid w:val="00CE322B"/>
    <w:rsid w:val="00CF7585"/>
    <w:rsid w:val="00D21C30"/>
    <w:rsid w:val="00D65428"/>
    <w:rsid w:val="00D6786B"/>
    <w:rsid w:val="00D91051"/>
    <w:rsid w:val="00DC0F07"/>
    <w:rsid w:val="00DD5768"/>
    <w:rsid w:val="00DE78BF"/>
    <w:rsid w:val="00E331CA"/>
    <w:rsid w:val="00E50DE4"/>
    <w:rsid w:val="00E61608"/>
    <w:rsid w:val="00E63C85"/>
    <w:rsid w:val="00E669C1"/>
    <w:rsid w:val="00E72D0F"/>
    <w:rsid w:val="00E93EA1"/>
    <w:rsid w:val="00EA5790"/>
    <w:rsid w:val="00EA750D"/>
    <w:rsid w:val="00EB0D51"/>
    <w:rsid w:val="00ED634E"/>
    <w:rsid w:val="00F5186C"/>
    <w:rsid w:val="00F712A2"/>
    <w:rsid w:val="00F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F9A9"/>
  <w15:chartTrackingRefBased/>
  <w15:docId w15:val="{4F822428-20AE-B845-9520-0033F162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146D"/>
  </w:style>
  <w:style w:type="paragraph" w:styleId="Titolo1">
    <w:name w:val="heading 1"/>
    <w:basedOn w:val="Normale"/>
    <w:next w:val="Normale"/>
    <w:link w:val="Titolo1Carattere"/>
    <w:uiPriority w:val="9"/>
    <w:qFormat/>
    <w:rsid w:val="008035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16D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DC0F07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6322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322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80357C"/>
  </w:style>
  <w:style w:type="character" w:customStyle="1" w:styleId="Titolo1Carattere">
    <w:name w:val="Titolo 1 Carattere"/>
    <w:basedOn w:val="Carpredefinitoparagrafo"/>
    <w:link w:val="Titolo1"/>
    <w:uiPriority w:val="9"/>
    <w:rsid w:val="008035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4B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t5rAYP3tfuiscyXt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mammana</dc:creator>
  <cp:keywords/>
  <dc:description/>
  <cp:lastModifiedBy>luciano mammana</cp:lastModifiedBy>
  <cp:revision>2</cp:revision>
  <cp:lastPrinted>2021-11-16T09:48:00Z</cp:lastPrinted>
  <dcterms:created xsi:type="dcterms:W3CDTF">2022-09-17T08:55:00Z</dcterms:created>
  <dcterms:modified xsi:type="dcterms:W3CDTF">2022-09-17T08:55:00Z</dcterms:modified>
</cp:coreProperties>
</file>